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5CF48">
      <w:pPr>
        <w:spacing w:line="360" w:lineRule="auto"/>
        <w:jc w:val="center"/>
        <w:rPr>
          <w:rFonts w:hint="eastAsia" w:ascii="宋体" w:hAnsi="宋体" w:eastAsia="宋体" w:cs="宋体"/>
          <w:b/>
          <w:sz w:val="28"/>
          <w:szCs w:val="28"/>
        </w:rPr>
      </w:pPr>
      <w:r>
        <w:rPr>
          <w:rFonts w:hint="eastAsia" w:ascii="宋体" w:hAnsi="宋体" w:eastAsia="宋体" w:cs="宋体"/>
          <w:b/>
          <w:sz w:val="28"/>
          <w:szCs w:val="28"/>
          <w:lang w:val="en-US" w:eastAsia="zh-CN"/>
        </w:rPr>
        <w:t>研究经济</w:t>
      </w:r>
      <w:r>
        <w:rPr>
          <w:rFonts w:hint="eastAsia" w:ascii="宋体" w:hAnsi="宋体" w:eastAsia="宋体" w:cs="宋体"/>
          <w:b/>
          <w:sz w:val="28"/>
          <w:szCs w:val="28"/>
        </w:rPr>
        <w:t>利益冲突声明</w:t>
      </w:r>
    </w:p>
    <w:p w14:paraId="0C0AC0C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主要</w:t>
      </w:r>
      <w:r>
        <w:rPr>
          <w:rFonts w:hint="eastAsia" w:ascii="宋体" w:hAnsi="宋体" w:eastAsia="宋体" w:cs="宋体"/>
          <w:sz w:val="24"/>
          <w:szCs w:val="24"/>
          <w:lang w:val="en-US" w:eastAsia="zh-CN"/>
        </w:rPr>
        <w:t>研究者</w:t>
      </w:r>
      <w:r>
        <w:rPr>
          <w:rFonts w:hint="eastAsia" w:ascii="宋体" w:hAnsi="宋体" w:eastAsia="宋体" w:cs="宋体"/>
          <w:sz w:val="24"/>
          <w:szCs w:val="24"/>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7"/>
        <w:gridCol w:w="7552"/>
      </w:tblGrid>
      <w:tr w14:paraId="7E536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2527" w:type="dxa"/>
          </w:tcPr>
          <w:p w14:paraId="412921F0">
            <w:pPr>
              <w:spacing w:line="36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研究项目</w:t>
            </w:r>
          </w:p>
        </w:tc>
        <w:tc>
          <w:tcPr>
            <w:tcW w:w="7552" w:type="dxa"/>
          </w:tcPr>
          <w:p w14:paraId="14FDF0BE">
            <w:pPr>
              <w:spacing w:line="360" w:lineRule="auto"/>
              <w:jc w:val="center"/>
              <w:rPr>
                <w:rFonts w:hint="eastAsia" w:ascii="宋体" w:hAnsi="宋体" w:eastAsia="宋体" w:cs="宋体"/>
                <w:sz w:val="24"/>
                <w:szCs w:val="24"/>
                <w:vertAlign w:val="baseline"/>
              </w:rPr>
            </w:pPr>
          </w:p>
        </w:tc>
      </w:tr>
      <w:tr w14:paraId="79BF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2527" w:type="dxa"/>
          </w:tcPr>
          <w:p w14:paraId="3F67E05D">
            <w:pPr>
              <w:spacing w:line="36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项目来源/申办者</w:t>
            </w:r>
          </w:p>
        </w:tc>
        <w:tc>
          <w:tcPr>
            <w:tcW w:w="7552" w:type="dxa"/>
          </w:tcPr>
          <w:p w14:paraId="599FDB3D">
            <w:pPr>
              <w:spacing w:line="360" w:lineRule="auto"/>
              <w:jc w:val="center"/>
              <w:rPr>
                <w:rFonts w:hint="eastAsia" w:ascii="宋体" w:hAnsi="宋体" w:eastAsia="宋体" w:cs="宋体"/>
                <w:sz w:val="24"/>
                <w:szCs w:val="24"/>
                <w:vertAlign w:val="baseline"/>
              </w:rPr>
            </w:pPr>
          </w:p>
        </w:tc>
      </w:tr>
      <w:tr w14:paraId="72D9A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2527" w:type="dxa"/>
          </w:tcPr>
          <w:p w14:paraId="7B74247C">
            <w:pPr>
              <w:spacing w:line="36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研究者</w:t>
            </w:r>
          </w:p>
        </w:tc>
        <w:tc>
          <w:tcPr>
            <w:tcW w:w="7552" w:type="dxa"/>
          </w:tcPr>
          <w:p w14:paraId="07966494">
            <w:pPr>
              <w:spacing w:line="360" w:lineRule="auto"/>
              <w:jc w:val="center"/>
              <w:rPr>
                <w:rFonts w:hint="eastAsia" w:ascii="宋体" w:hAnsi="宋体" w:eastAsia="宋体" w:cs="宋体"/>
                <w:sz w:val="24"/>
                <w:szCs w:val="24"/>
                <w:vertAlign w:val="baseline"/>
              </w:rPr>
            </w:pPr>
          </w:p>
        </w:tc>
      </w:tr>
    </w:tbl>
    <w:p w14:paraId="00B2D3A0">
      <w:pPr>
        <w:spacing w:line="360" w:lineRule="auto"/>
        <w:ind w:firstLine="480" w:firstLineChars="200"/>
        <w:jc w:val="left"/>
        <w:rPr>
          <w:rFonts w:hint="eastAsia" w:ascii="宋体" w:hAnsi="宋体" w:eastAsia="宋体" w:cs="宋体"/>
          <w:sz w:val="24"/>
          <w:szCs w:val="24"/>
          <w:lang w:val="zh-CN"/>
        </w:rPr>
      </w:pPr>
    </w:p>
    <w:p w14:paraId="4338B9AB">
      <w:pPr>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我知晓：我本人，我的配偶和受抚养的子女，或者我的商业合伙人，如果与我所承担或参与的研究项目或该项目的申办者之间存在任何数额的经济利益，我应当主动声明。</w:t>
      </w:r>
    </w:p>
    <w:p w14:paraId="6B8C4FC8">
      <w:pPr>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根据</w:t>
      </w:r>
      <w:r>
        <w:rPr>
          <w:rFonts w:hint="eastAsia" w:ascii="宋体" w:hAnsi="宋体" w:eastAsia="宋体" w:cs="宋体"/>
          <w:sz w:val="24"/>
          <w:szCs w:val="24"/>
          <w:lang w:val="en-US" w:eastAsia="zh-CN"/>
        </w:rPr>
        <w:t>医院</w:t>
      </w:r>
      <w:r>
        <w:rPr>
          <w:rFonts w:hint="eastAsia" w:ascii="宋体" w:hAnsi="宋体" w:eastAsia="宋体" w:cs="宋体"/>
          <w:sz w:val="24"/>
          <w:szCs w:val="24"/>
          <w:lang w:val="zh-CN"/>
        </w:rPr>
        <w:t>研究利益冲突政策，我对所承担或参与的研究项目的经济利益声明如下：</w:t>
      </w:r>
    </w:p>
    <w:tbl>
      <w:tblPr>
        <w:tblStyle w:val="7"/>
        <w:tblW w:w="10079" w:type="dxa"/>
        <w:tblInd w:w="-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gridCol w:w="1784"/>
      </w:tblGrid>
      <w:tr w14:paraId="44E5F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8295" w:type="dxa"/>
          </w:tcPr>
          <w:p w14:paraId="0A445ECB">
            <w:pPr>
              <w:spacing w:line="360" w:lineRule="auto"/>
              <w:jc w:val="left"/>
              <w:rPr>
                <w:rFonts w:hint="eastAsia" w:ascii="宋体" w:hAnsi="宋体" w:eastAsia="宋体" w:cs="宋体"/>
                <w:sz w:val="24"/>
                <w:szCs w:val="24"/>
                <w:vertAlign w:val="baseline"/>
                <w:lang w:val="zh-CN"/>
              </w:rPr>
            </w:pPr>
            <w:r>
              <w:rPr>
                <w:rFonts w:hint="eastAsia" w:ascii="宋体" w:hAnsi="宋体" w:eastAsia="宋体" w:cs="宋体"/>
                <w:sz w:val="24"/>
                <w:szCs w:val="24"/>
                <w:lang w:val="zh-CN"/>
              </w:rPr>
              <w:t>与研究项目或该项目的申办者之间存在授予专利许可或研究成果转让的关系</w:t>
            </w:r>
          </w:p>
        </w:tc>
        <w:tc>
          <w:tcPr>
            <w:tcW w:w="1784" w:type="dxa"/>
          </w:tcPr>
          <w:p w14:paraId="6FE64E93">
            <w:pPr>
              <w:spacing w:line="360" w:lineRule="auto"/>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zh-CN"/>
              </w:rPr>
              <w:sym w:font="Wingdings 2" w:char="00A3"/>
            </w:r>
            <w:r>
              <w:rPr>
                <w:rFonts w:hint="eastAsia" w:ascii="宋体" w:hAnsi="宋体" w:eastAsia="宋体" w:cs="宋体"/>
                <w:sz w:val="24"/>
                <w:szCs w:val="24"/>
                <w:vertAlign w:val="baseline"/>
                <w:lang w:val="en-US" w:eastAsia="zh-CN"/>
              </w:rPr>
              <w:t>是，</w:t>
            </w:r>
            <w:r>
              <w:rPr>
                <w:rFonts w:hint="eastAsia" w:ascii="宋体" w:hAnsi="宋体" w:eastAsia="宋体" w:cs="宋体"/>
                <w:sz w:val="24"/>
                <w:szCs w:val="24"/>
                <w:vertAlign w:val="baseline"/>
                <w:lang w:val="en-US" w:eastAsia="zh-CN"/>
              </w:rPr>
              <w:sym w:font="Wingdings 2" w:char="00A3"/>
            </w:r>
            <w:r>
              <w:rPr>
                <w:rFonts w:hint="eastAsia" w:ascii="宋体" w:hAnsi="宋体" w:eastAsia="宋体" w:cs="宋体"/>
                <w:sz w:val="24"/>
                <w:szCs w:val="24"/>
                <w:vertAlign w:val="baseline"/>
                <w:lang w:val="en-US" w:eastAsia="zh-CN"/>
              </w:rPr>
              <w:t>否</w:t>
            </w:r>
          </w:p>
        </w:tc>
      </w:tr>
      <w:tr w14:paraId="2CEE6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8295" w:type="dxa"/>
          </w:tcPr>
          <w:p w14:paraId="3B400A76">
            <w:pPr>
              <w:spacing w:beforeLines="0" w:afterLines="0" w:line="360" w:lineRule="auto"/>
              <w:jc w:val="left"/>
              <w:rPr>
                <w:rFonts w:hint="eastAsia" w:ascii="宋体" w:hAnsi="宋体" w:eastAsia="宋体" w:cs="宋体"/>
                <w:sz w:val="24"/>
                <w:szCs w:val="24"/>
                <w:vertAlign w:val="baseline"/>
                <w:lang w:val="zh-CN"/>
              </w:rPr>
            </w:pPr>
            <w:r>
              <w:rPr>
                <w:rFonts w:hint="eastAsia" w:ascii="宋体" w:hAnsi="宋体" w:eastAsia="宋体" w:cs="宋体"/>
                <w:sz w:val="24"/>
                <w:szCs w:val="24"/>
                <w:lang w:val="zh-CN"/>
              </w:rPr>
              <w:t>与研究项目或该项目的申办者之间存在投资关系</w:t>
            </w:r>
          </w:p>
        </w:tc>
        <w:tc>
          <w:tcPr>
            <w:tcW w:w="1784" w:type="dxa"/>
          </w:tcPr>
          <w:p w14:paraId="395AAD60">
            <w:pPr>
              <w:spacing w:line="360" w:lineRule="auto"/>
              <w:jc w:val="left"/>
              <w:rPr>
                <w:rFonts w:hint="eastAsia" w:ascii="宋体" w:hAnsi="宋体" w:eastAsia="宋体" w:cs="宋体"/>
                <w:sz w:val="24"/>
                <w:szCs w:val="24"/>
                <w:vertAlign w:val="baseline"/>
                <w:lang w:val="zh-CN"/>
              </w:rPr>
            </w:pPr>
            <w:r>
              <w:rPr>
                <w:rFonts w:hint="eastAsia" w:ascii="宋体" w:hAnsi="宋体" w:eastAsia="宋体" w:cs="宋体"/>
                <w:sz w:val="24"/>
                <w:szCs w:val="24"/>
                <w:vertAlign w:val="baseline"/>
                <w:lang w:val="zh-CN"/>
              </w:rPr>
              <w:sym w:font="Wingdings 2" w:char="00A3"/>
            </w:r>
            <w:r>
              <w:rPr>
                <w:rFonts w:hint="eastAsia" w:ascii="宋体" w:hAnsi="宋体" w:eastAsia="宋体" w:cs="宋体"/>
                <w:sz w:val="24"/>
                <w:szCs w:val="24"/>
                <w:vertAlign w:val="baseline"/>
                <w:lang w:val="en-US" w:eastAsia="zh-CN"/>
              </w:rPr>
              <w:t>是，</w:t>
            </w:r>
            <w:r>
              <w:rPr>
                <w:rFonts w:hint="eastAsia" w:ascii="宋体" w:hAnsi="宋体" w:eastAsia="宋体" w:cs="宋体"/>
                <w:sz w:val="24"/>
                <w:szCs w:val="24"/>
                <w:vertAlign w:val="baseline"/>
                <w:lang w:val="en-US" w:eastAsia="zh-CN"/>
              </w:rPr>
              <w:sym w:font="Wingdings 2" w:char="00A3"/>
            </w:r>
            <w:r>
              <w:rPr>
                <w:rFonts w:hint="eastAsia" w:ascii="宋体" w:hAnsi="宋体" w:eastAsia="宋体" w:cs="宋体"/>
                <w:sz w:val="24"/>
                <w:szCs w:val="24"/>
                <w:vertAlign w:val="baseline"/>
                <w:lang w:val="en-US" w:eastAsia="zh-CN"/>
              </w:rPr>
              <w:t>否</w:t>
            </w:r>
          </w:p>
        </w:tc>
      </w:tr>
      <w:tr w14:paraId="4099A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8295" w:type="dxa"/>
          </w:tcPr>
          <w:p w14:paraId="43379E19">
            <w:pPr>
              <w:spacing w:beforeLines="0" w:afterLines="0" w:line="360" w:lineRule="auto"/>
              <w:jc w:val="left"/>
              <w:rPr>
                <w:rFonts w:hint="eastAsia" w:ascii="宋体" w:hAnsi="宋体" w:eastAsia="宋体" w:cs="宋体"/>
                <w:sz w:val="24"/>
                <w:szCs w:val="24"/>
                <w:vertAlign w:val="baseline"/>
                <w:lang w:val="zh-CN"/>
              </w:rPr>
            </w:pPr>
            <w:r>
              <w:rPr>
                <w:rFonts w:hint="eastAsia" w:ascii="宋体" w:hAnsi="宋体" w:eastAsia="宋体" w:cs="宋体"/>
                <w:sz w:val="24"/>
                <w:szCs w:val="24"/>
                <w:lang w:val="zh-CN"/>
              </w:rPr>
              <w:t>与研究项目或该项目的申办者之间存在购买、出售、租借任何财产或不动产的关系</w:t>
            </w:r>
          </w:p>
        </w:tc>
        <w:tc>
          <w:tcPr>
            <w:tcW w:w="1784" w:type="dxa"/>
          </w:tcPr>
          <w:p w14:paraId="210C2279">
            <w:pPr>
              <w:spacing w:line="360" w:lineRule="auto"/>
              <w:jc w:val="left"/>
              <w:rPr>
                <w:rFonts w:hint="eastAsia" w:ascii="宋体" w:hAnsi="宋体" w:eastAsia="宋体" w:cs="宋体"/>
                <w:sz w:val="24"/>
                <w:szCs w:val="24"/>
                <w:vertAlign w:val="baseline"/>
                <w:lang w:val="zh-CN"/>
              </w:rPr>
            </w:pPr>
            <w:r>
              <w:rPr>
                <w:rFonts w:hint="eastAsia" w:ascii="宋体" w:hAnsi="宋体" w:eastAsia="宋体" w:cs="宋体"/>
                <w:sz w:val="24"/>
                <w:szCs w:val="24"/>
                <w:vertAlign w:val="baseline"/>
                <w:lang w:val="zh-CN"/>
              </w:rPr>
              <w:sym w:font="Wingdings 2" w:char="00A3"/>
            </w:r>
            <w:r>
              <w:rPr>
                <w:rFonts w:hint="eastAsia" w:ascii="宋体" w:hAnsi="宋体" w:eastAsia="宋体" w:cs="宋体"/>
                <w:sz w:val="24"/>
                <w:szCs w:val="24"/>
                <w:vertAlign w:val="baseline"/>
                <w:lang w:val="en-US" w:eastAsia="zh-CN"/>
              </w:rPr>
              <w:t>是，</w:t>
            </w:r>
            <w:r>
              <w:rPr>
                <w:rFonts w:hint="eastAsia" w:ascii="宋体" w:hAnsi="宋体" w:eastAsia="宋体" w:cs="宋体"/>
                <w:sz w:val="24"/>
                <w:szCs w:val="24"/>
                <w:vertAlign w:val="baseline"/>
                <w:lang w:val="en-US" w:eastAsia="zh-CN"/>
              </w:rPr>
              <w:sym w:font="Wingdings 2" w:char="00A3"/>
            </w:r>
            <w:r>
              <w:rPr>
                <w:rFonts w:hint="eastAsia" w:ascii="宋体" w:hAnsi="宋体" w:eastAsia="宋体" w:cs="宋体"/>
                <w:sz w:val="24"/>
                <w:szCs w:val="24"/>
                <w:vertAlign w:val="baseline"/>
                <w:lang w:val="en-US" w:eastAsia="zh-CN"/>
              </w:rPr>
              <w:t>否</w:t>
            </w:r>
          </w:p>
        </w:tc>
      </w:tr>
      <w:tr w14:paraId="30983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8295" w:type="dxa"/>
          </w:tcPr>
          <w:p w14:paraId="23F18650">
            <w:pPr>
              <w:spacing w:line="360" w:lineRule="auto"/>
              <w:jc w:val="left"/>
              <w:rPr>
                <w:rFonts w:hint="eastAsia" w:ascii="宋体" w:hAnsi="宋体" w:eastAsia="宋体" w:cs="宋体"/>
                <w:sz w:val="24"/>
                <w:szCs w:val="24"/>
                <w:vertAlign w:val="baseline"/>
                <w:lang w:val="zh-CN"/>
              </w:rPr>
            </w:pPr>
            <w:r>
              <w:rPr>
                <w:rFonts w:hint="eastAsia" w:ascii="宋体" w:hAnsi="宋体" w:eastAsia="宋体" w:cs="宋体"/>
                <w:sz w:val="24"/>
                <w:szCs w:val="24"/>
                <w:lang w:val="zh-CN"/>
              </w:rPr>
              <w:t>拥有与研究产品有竞争关系的类似产品的经济利益</w:t>
            </w:r>
            <w:bookmarkStart w:id="0" w:name="_GoBack"/>
            <w:bookmarkEnd w:id="0"/>
          </w:p>
        </w:tc>
        <w:tc>
          <w:tcPr>
            <w:tcW w:w="1784" w:type="dxa"/>
          </w:tcPr>
          <w:p w14:paraId="08D79C64">
            <w:pPr>
              <w:spacing w:line="360" w:lineRule="auto"/>
              <w:jc w:val="left"/>
              <w:rPr>
                <w:rFonts w:hint="eastAsia" w:ascii="宋体" w:hAnsi="宋体" w:eastAsia="宋体" w:cs="宋体"/>
                <w:sz w:val="24"/>
                <w:szCs w:val="24"/>
                <w:vertAlign w:val="baseline"/>
                <w:lang w:val="zh-CN"/>
              </w:rPr>
            </w:pPr>
            <w:r>
              <w:rPr>
                <w:rFonts w:hint="eastAsia" w:ascii="宋体" w:hAnsi="宋体" w:eastAsia="宋体" w:cs="宋体"/>
                <w:sz w:val="24"/>
                <w:szCs w:val="24"/>
                <w:vertAlign w:val="baseline"/>
                <w:lang w:val="zh-CN"/>
              </w:rPr>
              <w:sym w:font="Wingdings 2" w:char="00A3"/>
            </w:r>
            <w:r>
              <w:rPr>
                <w:rFonts w:hint="eastAsia" w:ascii="宋体" w:hAnsi="宋体" w:eastAsia="宋体" w:cs="宋体"/>
                <w:sz w:val="24"/>
                <w:szCs w:val="24"/>
                <w:vertAlign w:val="baseline"/>
                <w:lang w:val="en-US" w:eastAsia="zh-CN"/>
              </w:rPr>
              <w:t>是，</w:t>
            </w:r>
            <w:r>
              <w:rPr>
                <w:rFonts w:hint="eastAsia" w:ascii="宋体" w:hAnsi="宋体" w:eastAsia="宋体" w:cs="宋体"/>
                <w:sz w:val="24"/>
                <w:szCs w:val="24"/>
                <w:vertAlign w:val="baseline"/>
                <w:lang w:val="en-US" w:eastAsia="zh-CN"/>
              </w:rPr>
              <w:sym w:font="Wingdings 2" w:char="00A3"/>
            </w:r>
            <w:r>
              <w:rPr>
                <w:rFonts w:hint="eastAsia" w:ascii="宋体" w:hAnsi="宋体" w:eastAsia="宋体" w:cs="宋体"/>
                <w:sz w:val="24"/>
                <w:szCs w:val="24"/>
                <w:vertAlign w:val="baseline"/>
                <w:lang w:val="en-US" w:eastAsia="zh-CN"/>
              </w:rPr>
              <w:t>否</w:t>
            </w:r>
          </w:p>
        </w:tc>
      </w:tr>
      <w:tr w14:paraId="40C2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8295" w:type="dxa"/>
          </w:tcPr>
          <w:p w14:paraId="26F29803">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zh-CN"/>
              </w:rPr>
              <w:t>与该项目的申办者之间存在雇佣与服务关系接受该项目的申办者支付的顾问/咨询费（如有，填写具体数字）：</w:t>
            </w:r>
            <w:r>
              <w:rPr>
                <w:rFonts w:hint="eastAsia" w:ascii="宋体" w:hAnsi="宋体" w:eastAsia="宋体" w:cs="宋体"/>
                <w:sz w:val="24"/>
                <w:szCs w:val="24"/>
                <w:u w:val="single"/>
                <w:lang w:val="en-US" w:eastAsia="zh-CN"/>
              </w:rPr>
              <w:t xml:space="preserve">                       </w:t>
            </w:r>
          </w:p>
        </w:tc>
        <w:tc>
          <w:tcPr>
            <w:tcW w:w="1784" w:type="dxa"/>
          </w:tcPr>
          <w:p w14:paraId="2FFD5D3E">
            <w:pPr>
              <w:spacing w:line="360" w:lineRule="auto"/>
              <w:jc w:val="left"/>
              <w:rPr>
                <w:rFonts w:hint="eastAsia" w:ascii="宋体" w:hAnsi="宋体" w:eastAsia="宋体" w:cs="宋体"/>
                <w:sz w:val="24"/>
                <w:szCs w:val="24"/>
                <w:vertAlign w:val="baseline"/>
                <w:lang w:val="zh-CN"/>
              </w:rPr>
            </w:pPr>
            <w:r>
              <w:rPr>
                <w:rFonts w:hint="eastAsia" w:ascii="宋体" w:hAnsi="宋体" w:eastAsia="宋体" w:cs="宋体"/>
                <w:sz w:val="24"/>
                <w:szCs w:val="24"/>
                <w:vertAlign w:val="baseline"/>
                <w:lang w:val="zh-CN"/>
              </w:rPr>
              <w:sym w:font="Wingdings 2" w:char="00A3"/>
            </w:r>
            <w:r>
              <w:rPr>
                <w:rFonts w:hint="eastAsia" w:ascii="宋体" w:hAnsi="宋体" w:eastAsia="宋体" w:cs="宋体"/>
                <w:sz w:val="24"/>
                <w:szCs w:val="24"/>
                <w:vertAlign w:val="baseline"/>
                <w:lang w:val="en-US" w:eastAsia="zh-CN"/>
              </w:rPr>
              <w:t>是，</w:t>
            </w:r>
            <w:r>
              <w:rPr>
                <w:rFonts w:hint="eastAsia" w:ascii="宋体" w:hAnsi="宋体" w:eastAsia="宋体" w:cs="宋体"/>
                <w:sz w:val="24"/>
                <w:szCs w:val="24"/>
                <w:vertAlign w:val="baseline"/>
                <w:lang w:val="en-US" w:eastAsia="zh-CN"/>
              </w:rPr>
              <w:sym w:font="Wingdings 2" w:char="00A3"/>
            </w:r>
            <w:r>
              <w:rPr>
                <w:rFonts w:hint="eastAsia" w:ascii="宋体" w:hAnsi="宋体" w:eastAsia="宋体" w:cs="宋体"/>
                <w:sz w:val="24"/>
                <w:szCs w:val="24"/>
                <w:vertAlign w:val="baseline"/>
                <w:lang w:val="en-US" w:eastAsia="zh-CN"/>
              </w:rPr>
              <w:t>否</w:t>
            </w:r>
          </w:p>
        </w:tc>
      </w:tr>
    </w:tbl>
    <w:p w14:paraId="1990100B">
      <w:pPr>
        <w:spacing w:line="360" w:lineRule="auto"/>
        <w:ind w:firstLine="480" w:firstLineChars="200"/>
        <w:rPr>
          <w:rFonts w:hint="eastAsia" w:ascii="宋体" w:hAnsi="宋体" w:eastAsia="宋体" w:cs="宋体"/>
          <w:sz w:val="24"/>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1"/>
        <w:gridCol w:w="8458"/>
      </w:tblGrid>
      <w:tr w14:paraId="7394C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601" w:type="dxa"/>
          </w:tcPr>
          <w:p w14:paraId="1AB0D3FF">
            <w:pPr>
              <w:spacing w:line="360" w:lineRule="auto"/>
              <w:jc w:val="center"/>
              <w:rPr>
                <w:rFonts w:hint="eastAsia" w:ascii="宋体" w:hAnsi="宋体" w:eastAsia="宋体" w:cs="宋体"/>
                <w:sz w:val="24"/>
                <w:vertAlign w:val="baseline"/>
                <w:lang w:val="en-US" w:eastAsia="zh-CN"/>
              </w:rPr>
            </w:pPr>
            <w:r>
              <w:rPr>
                <w:rFonts w:hint="eastAsia" w:ascii="宋体" w:hAnsi="宋体" w:eastAsia="宋体" w:cs="宋体"/>
                <w:sz w:val="24"/>
                <w:vertAlign w:val="baseline"/>
                <w:lang w:val="en-US" w:eastAsia="zh-CN"/>
              </w:rPr>
              <w:t>承诺</w:t>
            </w:r>
          </w:p>
        </w:tc>
        <w:tc>
          <w:tcPr>
            <w:tcW w:w="8458" w:type="dxa"/>
          </w:tcPr>
          <w:p w14:paraId="568197D6">
            <w:pPr>
              <w:spacing w:beforeLines="0" w:afterLines="0" w:line="400" w:lineRule="exact"/>
              <w:jc w:val="both"/>
              <w:rPr>
                <w:rFonts w:hint="eastAsia" w:ascii="宋体" w:hAnsi="宋体" w:eastAsia="宋体" w:cs="宋体"/>
                <w:sz w:val="24"/>
                <w:vertAlign w:val="baseline"/>
              </w:rPr>
            </w:pPr>
            <w:r>
              <w:rPr>
                <w:rFonts w:hint="eastAsia" w:ascii="宋体" w:hAnsi="宋体" w:eastAsia="宋体" w:cs="宋体"/>
                <w:sz w:val="24"/>
                <w:szCs w:val="24"/>
                <w:lang w:val="zh-CN"/>
              </w:rPr>
              <w:t>我的上述经济利益冲突声明属实</w:t>
            </w:r>
          </w:p>
        </w:tc>
      </w:tr>
      <w:tr w14:paraId="2722B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601" w:type="dxa"/>
          </w:tcPr>
          <w:p w14:paraId="696DF1EC">
            <w:pPr>
              <w:spacing w:line="360" w:lineRule="auto"/>
              <w:jc w:val="center"/>
              <w:rPr>
                <w:rFonts w:hint="eastAsia" w:ascii="宋体" w:hAnsi="宋体" w:eastAsia="宋体" w:cs="宋体"/>
                <w:sz w:val="24"/>
                <w:vertAlign w:val="baseline"/>
                <w:lang w:val="en-US" w:eastAsia="zh-CN"/>
              </w:rPr>
            </w:pPr>
            <w:r>
              <w:rPr>
                <w:rFonts w:hint="eastAsia" w:ascii="宋体" w:hAnsi="宋体" w:eastAsia="宋体" w:cs="宋体"/>
                <w:sz w:val="24"/>
                <w:szCs w:val="24"/>
                <w:lang w:val="en-US" w:eastAsia="zh-CN"/>
              </w:rPr>
              <w:t>研究者</w:t>
            </w:r>
          </w:p>
        </w:tc>
        <w:tc>
          <w:tcPr>
            <w:tcW w:w="8458" w:type="dxa"/>
          </w:tcPr>
          <w:p w14:paraId="6EBDAC00">
            <w:pPr>
              <w:spacing w:line="360" w:lineRule="auto"/>
              <w:rPr>
                <w:rFonts w:hint="eastAsia" w:ascii="宋体" w:hAnsi="宋体" w:eastAsia="宋体" w:cs="宋体"/>
                <w:sz w:val="24"/>
                <w:vertAlign w:val="baseline"/>
                <w:lang w:val="en-US"/>
              </w:rPr>
            </w:pPr>
            <w:r>
              <w:rPr>
                <w:rFonts w:hint="eastAsia" w:ascii="宋体" w:hAnsi="宋体" w:eastAsia="宋体" w:cs="宋体"/>
                <w:sz w:val="24"/>
                <w:vertAlign w:val="baseline"/>
                <w:lang w:val="en-US" w:eastAsia="zh-CN"/>
              </w:rPr>
              <w:t>签名：                        日期：</w:t>
            </w:r>
          </w:p>
        </w:tc>
      </w:tr>
    </w:tbl>
    <w:p w14:paraId="30B10A9A">
      <w:pPr>
        <w:spacing w:line="240" w:lineRule="auto"/>
        <w:ind w:firstLine="0" w:firstLineChars="0"/>
        <w:rPr>
          <w:rFonts w:hint="eastAsia" w:ascii="宋体" w:hAnsi="宋体" w:eastAsia="宋体" w:cs="宋体"/>
          <w:sz w:val="24"/>
        </w:rPr>
      </w:pPr>
    </w:p>
    <w:sectPr>
      <w:headerReference r:id="rId5" w:type="default"/>
      <w:footerReference r:id="rId6" w:type="default"/>
      <w:pgSz w:w="11906" w:h="16838"/>
      <w:pgMar w:top="850" w:right="850" w:bottom="850"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907588"/>
      <w:docPartObj>
        <w:docPartGallery w:val="autotext"/>
      </w:docPartObj>
    </w:sdtPr>
    <w:sdtContent>
      <w:sdt>
        <w:sdtPr>
          <w:id w:val="171357217"/>
          <w:docPartObj>
            <w:docPartGallery w:val="autotext"/>
          </w:docPartObj>
        </w:sdtPr>
        <w:sdtContent>
          <w:p w14:paraId="0B02F12C">
            <w:pPr>
              <w:pStyle w:val="4"/>
              <w:jc w:val="center"/>
            </w:pPr>
            <w:r>
              <w:rPr>
                <w:rFonts w:ascii="Times New Roman" w:hAnsi="Times New Roman" w:cs="Times New Roman"/>
                <w:lang w:val="zh-CN"/>
              </w:rPr>
              <w:t xml:space="preserve"> </w:t>
            </w:r>
            <w:r>
              <w:rPr>
                <w:rFonts w:ascii="Times New Roman" w:hAnsi="Times New Roman" w:cs="Times New Roman"/>
                <w:b/>
                <w:sz w:val="24"/>
                <w:szCs w:val="24"/>
              </w:rPr>
              <w:fldChar w:fldCharType="begin"/>
            </w:r>
            <w:r>
              <w:rPr>
                <w:rFonts w:ascii="Times New Roman" w:hAnsi="Times New Roman" w:cs="Times New Roman"/>
                <w:b/>
              </w:rPr>
              <w:instrText xml:space="preserve">PAGE</w:instrText>
            </w:r>
            <w:r>
              <w:rPr>
                <w:rFonts w:ascii="Times New Roman" w:hAnsi="Times New Roman" w:cs="Times New Roman"/>
                <w:b/>
                <w:sz w:val="24"/>
                <w:szCs w:val="24"/>
              </w:rPr>
              <w:fldChar w:fldCharType="separate"/>
            </w:r>
            <w:r>
              <w:rPr>
                <w:rFonts w:ascii="Times New Roman" w:hAnsi="Times New Roman" w:cs="Times New Roman"/>
                <w:b/>
              </w:rPr>
              <w:t>1</w:t>
            </w:r>
            <w:r>
              <w:rPr>
                <w:rFonts w:ascii="Times New Roman" w:hAnsi="Times New Roman" w:cs="Times New Roman"/>
                <w:b/>
                <w:sz w:val="24"/>
                <w:szCs w:val="24"/>
              </w:rPr>
              <w:fldChar w:fldCharType="end"/>
            </w:r>
            <w:r>
              <w:rPr>
                <w:rFonts w:ascii="Times New Roman" w:hAnsi="Times New Roman" w:cs="Times New Roman"/>
                <w:lang w:val="zh-CN"/>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DCDA8">
    <w:pPr>
      <w:pStyle w:val="5"/>
      <w:pBdr>
        <w:bottom w:val="none" w:color="auto" w:sz="0" w:space="1"/>
      </w:pBdr>
      <w:jc w:val="both"/>
      <w:rPr>
        <w:rFonts w:hint="default" w:eastAsiaTheme="minorEastAsia"/>
        <w:sz w:val="24"/>
        <w:szCs w:val="24"/>
        <w:lang w:val="en-US" w:eastAsia="zh-CN"/>
      </w:rPr>
    </w:pPr>
    <w:r>
      <w:rPr>
        <w:rFonts w:hint="default" w:ascii="Times New Roman" w:hAnsi="Times New Roman" w:cs="Times New Roman" w:eastAsiaTheme="minorEastAsia"/>
        <w:sz w:val="24"/>
        <w:szCs w:val="24"/>
        <w:lang w:val="en-US" w:eastAsia="zh-CN"/>
      </w:rPr>
      <w:t>LL-SOP-</w:t>
    </w:r>
    <w:r>
      <w:rPr>
        <w:rFonts w:hint="default" w:ascii="Times New Roman" w:hAnsi="Times New Roman" w:cs="Times New Roman"/>
        <w:sz w:val="24"/>
        <w:szCs w:val="24"/>
        <w:lang w:val="en-US" w:eastAsia="zh-CN"/>
      </w:rPr>
      <w:t>01</w:t>
    </w:r>
    <w:r>
      <w:rPr>
        <w:rFonts w:hint="eastAsia" w:ascii="Times New Roman" w:hAnsi="Times New Roman" w:cs="Times New Roman"/>
        <w:sz w:val="24"/>
        <w:szCs w:val="24"/>
        <w:lang w:val="en-US" w:eastAsia="zh-CN"/>
      </w:rPr>
      <w:t>6</w:t>
    </w:r>
    <w:r>
      <w:rPr>
        <w:rFonts w:hint="default" w:ascii="Times New Roman" w:hAnsi="Times New Roman" w:cs="Times New Roman" w:eastAsiaTheme="minorEastAsia"/>
        <w:sz w:val="24"/>
        <w:szCs w:val="24"/>
        <w:lang w:val="en-US" w:eastAsia="zh-CN"/>
      </w:rPr>
      <w:t>-</w:t>
    </w:r>
    <w:r>
      <w:rPr>
        <w:rFonts w:hint="eastAsia" w:ascii="Times New Roman" w:hAnsi="Times New Roman" w:cs="Times New Roman"/>
        <w:sz w:val="24"/>
        <w:szCs w:val="24"/>
        <w:lang w:val="en-US" w:eastAsia="zh-CN"/>
      </w:rPr>
      <w:t>A1</w:t>
    </w:r>
    <w:r>
      <w:rPr>
        <w:rFonts w:hint="default" w:ascii="Times New Roman" w:hAnsi="Times New Roman" w:cs="Times New Roman"/>
        <w:sz w:val="24"/>
        <w:szCs w:val="24"/>
        <w:lang w:val="en-US" w:eastAsia="zh-CN"/>
      </w:rPr>
      <w:t>-0</w:t>
    </w:r>
    <w:r>
      <w:rPr>
        <w:rFonts w:hint="eastAsia" w:ascii="Times New Roman" w:hAnsi="Times New Roman" w:cs="Times New Roman"/>
        <w:sz w:val="24"/>
        <w:szCs w:val="24"/>
        <w:lang w:val="en-US" w:eastAsia="zh-CN"/>
      </w:rPr>
      <w:t>15</w:t>
    </w:r>
    <w:r>
      <w:rPr>
        <w:rFonts w:hint="default" w:ascii="Times New Roman" w:hAnsi="Times New Roman" w:cs="Times New Roman"/>
        <w:sz w:val="24"/>
        <w:szCs w:val="24"/>
        <w:lang w:val="en-US" w:eastAsia="zh-CN"/>
      </w:rPr>
      <w:t xml:space="preserve">  </w:t>
    </w:r>
    <w:r>
      <w:rPr>
        <w:rFonts w:hint="eastAsia"/>
        <w:sz w:val="24"/>
        <w:szCs w:val="24"/>
        <w:lang w:val="en-US" w:eastAsia="zh-CN"/>
      </w:rPr>
      <w:t xml:space="preserve">                             </w:t>
    </w:r>
    <w:r>
      <w:rPr>
        <w:rFonts w:hint="eastAsia"/>
        <w:sz w:val="24"/>
        <w:szCs w:val="24"/>
        <w:lang w:eastAsia="zh-CN"/>
      </w:rPr>
      <w:t xml:space="preserve">  </w:t>
    </w:r>
    <w:r>
      <w:rPr>
        <w:rFonts w:hint="eastAsia"/>
        <w:sz w:val="24"/>
        <w:szCs w:val="24"/>
        <w:lang w:val="en-US" w:eastAsia="zh-CN"/>
      </w:rPr>
      <w:t>天门市第一人民医院医学伦理委员会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ZmNTY4OTlhMzJhM2M1ZjMwNTE3YzkzZTE1OGZhYTIifQ=="/>
  </w:docVars>
  <w:rsids>
    <w:rsidRoot w:val="00172A27"/>
    <w:rsid w:val="000271C4"/>
    <w:rsid w:val="000502A0"/>
    <w:rsid w:val="00073901"/>
    <w:rsid w:val="00082EAA"/>
    <w:rsid w:val="000A396C"/>
    <w:rsid w:val="000D50DA"/>
    <w:rsid w:val="0016534E"/>
    <w:rsid w:val="001D0B25"/>
    <w:rsid w:val="0020530A"/>
    <w:rsid w:val="002414CF"/>
    <w:rsid w:val="00296883"/>
    <w:rsid w:val="00332B44"/>
    <w:rsid w:val="00393F02"/>
    <w:rsid w:val="003B1EF6"/>
    <w:rsid w:val="003E1CDA"/>
    <w:rsid w:val="004426E4"/>
    <w:rsid w:val="004B3F29"/>
    <w:rsid w:val="004E6873"/>
    <w:rsid w:val="004F2D21"/>
    <w:rsid w:val="004F624A"/>
    <w:rsid w:val="005440F7"/>
    <w:rsid w:val="005A328D"/>
    <w:rsid w:val="005C72AF"/>
    <w:rsid w:val="006B6CCA"/>
    <w:rsid w:val="00824630"/>
    <w:rsid w:val="008336F7"/>
    <w:rsid w:val="008539CA"/>
    <w:rsid w:val="008917C7"/>
    <w:rsid w:val="00901989"/>
    <w:rsid w:val="00964A68"/>
    <w:rsid w:val="0098547A"/>
    <w:rsid w:val="009962D0"/>
    <w:rsid w:val="00A0423D"/>
    <w:rsid w:val="00A4703A"/>
    <w:rsid w:val="00A852D5"/>
    <w:rsid w:val="00AE09E7"/>
    <w:rsid w:val="00B168C8"/>
    <w:rsid w:val="00B2612B"/>
    <w:rsid w:val="00B41605"/>
    <w:rsid w:val="00B71F4A"/>
    <w:rsid w:val="00B734AC"/>
    <w:rsid w:val="00B85490"/>
    <w:rsid w:val="00B9081B"/>
    <w:rsid w:val="00BF4AB2"/>
    <w:rsid w:val="00C257ED"/>
    <w:rsid w:val="00C809C3"/>
    <w:rsid w:val="00C85197"/>
    <w:rsid w:val="00CB1F62"/>
    <w:rsid w:val="00CB76D7"/>
    <w:rsid w:val="00CC235C"/>
    <w:rsid w:val="00CE0CC4"/>
    <w:rsid w:val="00D019F5"/>
    <w:rsid w:val="00D73F63"/>
    <w:rsid w:val="00D973D1"/>
    <w:rsid w:val="00DC6D22"/>
    <w:rsid w:val="00DD3275"/>
    <w:rsid w:val="00E911E6"/>
    <w:rsid w:val="00EA34A0"/>
    <w:rsid w:val="00F5526D"/>
    <w:rsid w:val="00F80827"/>
    <w:rsid w:val="00FF18AC"/>
    <w:rsid w:val="01A86B78"/>
    <w:rsid w:val="046A0822"/>
    <w:rsid w:val="04AF48F3"/>
    <w:rsid w:val="068064C2"/>
    <w:rsid w:val="07B5746C"/>
    <w:rsid w:val="0D1F1DFE"/>
    <w:rsid w:val="0DAD7AB0"/>
    <w:rsid w:val="0DC07592"/>
    <w:rsid w:val="1030303E"/>
    <w:rsid w:val="1E70468B"/>
    <w:rsid w:val="22313BF4"/>
    <w:rsid w:val="286F045A"/>
    <w:rsid w:val="29DD375D"/>
    <w:rsid w:val="2B087671"/>
    <w:rsid w:val="2BC7219D"/>
    <w:rsid w:val="2C0B0A60"/>
    <w:rsid w:val="2C753C0A"/>
    <w:rsid w:val="2EB159DB"/>
    <w:rsid w:val="301964D2"/>
    <w:rsid w:val="31F15E95"/>
    <w:rsid w:val="3A6A54F0"/>
    <w:rsid w:val="469C7F95"/>
    <w:rsid w:val="4D654D2D"/>
    <w:rsid w:val="4DF830DC"/>
    <w:rsid w:val="502D6FB3"/>
    <w:rsid w:val="540A0C23"/>
    <w:rsid w:val="5A1C46A9"/>
    <w:rsid w:val="5B816FE9"/>
    <w:rsid w:val="5ED15717"/>
    <w:rsid w:val="629E699C"/>
    <w:rsid w:val="6BE01AF5"/>
    <w:rsid w:val="6C8F3229"/>
    <w:rsid w:val="77614CA0"/>
    <w:rsid w:val="7A545120"/>
    <w:rsid w:val="7D6C3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240" w:lineRule="auto"/>
      <w:jc w:val="both"/>
    </w:pPr>
    <w:rPr>
      <w:rFonts w:ascii="Times New Roman" w:hAnsi="Times New Roman" w:eastAsia="宋体" w:cs="Times New Roman"/>
      <w:kern w:val="2"/>
      <w:sz w:val="21"/>
      <w:szCs w:val="20"/>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unhideWhenUsed/>
    <w:qFormat/>
    <w:uiPriority w:val="99"/>
    <w:pPr>
      <w:jc w:val="left"/>
    </w:pPr>
  </w:style>
  <w:style w:type="paragraph" w:styleId="3">
    <w:name w:val="Balloon Text"/>
    <w:basedOn w:val="1"/>
    <w:link w:val="11"/>
    <w:semiHidden/>
    <w:unhideWhenUsed/>
    <w:qFormat/>
    <w:uiPriority w:val="99"/>
    <w:rPr>
      <w:sz w:val="18"/>
      <w:szCs w:val="18"/>
    </w:rPr>
  </w:style>
  <w:style w:type="paragraph" w:styleId="4">
    <w:name w:val="footer"/>
    <w:basedOn w:val="1"/>
    <w:link w:val="10"/>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5"/>
    <w:autoRedefine/>
    <w:qFormat/>
    <w:uiPriority w:val="99"/>
    <w:rPr>
      <w:sz w:val="18"/>
      <w:szCs w:val="18"/>
    </w:rPr>
  </w:style>
  <w:style w:type="character" w:customStyle="1" w:styleId="10">
    <w:name w:val="页脚 Char"/>
    <w:basedOn w:val="8"/>
    <w:link w:val="4"/>
    <w:qFormat/>
    <w:uiPriority w:val="99"/>
    <w:rPr>
      <w:sz w:val="18"/>
      <w:szCs w:val="18"/>
    </w:rPr>
  </w:style>
  <w:style w:type="character" w:customStyle="1" w:styleId="11">
    <w:name w:val="批注框文本 Char"/>
    <w:basedOn w:val="8"/>
    <w:link w:val="3"/>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354</Words>
  <Characters>354</Characters>
  <Lines>4</Lines>
  <Paragraphs>1</Paragraphs>
  <TotalTime>1</TotalTime>
  <ScaleCrop>false</ScaleCrop>
  <LinksUpToDate>false</LinksUpToDate>
  <CharactersWithSpaces>401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2018-09-10T06:54:00Z</dcterms:created>
  <dc:creator>武汉市传染病医院伦理委员会</dc:creator>
  <cp:lastModifiedBy>♡♡ </cp:lastModifiedBy>
  <cp:lastPrinted>2023-12-21T02:57:00Z</cp:lastPrinted>
  <dcterms:modified xsi:type="dcterms:W3CDTF">2025-06-19T01:16:37Z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06DF3EFE961C404D890AE08C34B09871</vt:lpwstr>
  </property>
  <property fmtid="{D5CDD505-2E9C-101B-9397-08002B2CF9AE}" pid="4" name="KSOTemplateDocerSaveRecord">
    <vt:lpwstr>eyJoZGlkIjoiMTk3YTg4MDA0MjFlMTc3ODdiNjE4MWQ0Y2YwNWRkNDYiLCJ1c2VySWQiOiIyNzYyNTgwNDYifQ==</vt:lpwstr>
  </property>
</Properties>
</file>